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C7" w:rsidRPr="00465461" w:rsidRDefault="00440EC7" w:rsidP="00440EC7">
      <w:pPr>
        <w:jc w:val="center"/>
        <w:rPr>
          <w:b/>
          <w:sz w:val="36"/>
          <w:szCs w:val="36"/>
        </w:rPr>
      </w:pPr>
      <w:r w:rsidRPr="00465461">
        <w:rPr>
          <w:b/>
          <w:sz w:val="36"/>
          <w:szCs w:val="36"/>
        </w:rPr>
        <w:t>Трансивер «Дружба-М»</w:t>
      </w:r>
    </w:p>
    <w:p w:rsidR="00440EC7" w:rsidRDefault="00440EC7" w:rsidP="00440EC7">
      <w:pPr>
        <w:jc w:val="both"/>
        <w:rPr>
          <w:sz w:val="17"/>
          <w:szCs w:val="20"/>
        </w:rPr>
      </w:pPr>
    </w:p>
    <w:p w:rsidR="00440EC7" w:rsidRPr="00A021F9" w:rsidRDefault="00F3673D" w:rsidP="00440EC7">
      <w:pPr>
        <w:rPr>
          <w:sz w:val="19"/>
          <w:szCs w:val="19"/>
        </w:rPr>
      </w:pPr>
      <w:r w:rsidRPr="00A021F9">
        <w:rPr>
          <w:sz w:val="19"/>
          <w:szCs w:val="19"/>
        </w:rPr>
        <w:t xml:space="preserve">   </w:t>
      </w:r>
      <w:r w:rsidR="00440EC7" w:rsidRPr="00A021F9">
        <w:rPr>
          <w:sz w:val="19"/>
          <w:szCs w:val="19"/>
        </w:rPr>
        <w:t xml:space="preserve">Коротковолновый трансивер «Дружба-М» предназначен для проведения любительских радиосвязей </w:t>
      </w:r>
      <w:r w:rsidR="00440EC7" w:rsidRPr="00A021F9">
        <w:rPr>
          <w:sz w:val="19"/>
          <w:szCs w:val="19"/>
          <w:lang w:val="en-US"/>
        </w:rPr>
        <w:t>SSB</w:t>
      </w:r>
      <w:r w:rsidR="00440EC7" w:rsidRPr="00A021F9">
        <w:rPr>
          <w:sz w:val="19"/>
          <w:szCs w:val="19"/>
        </w:rPr>
        <w:t xml:space="preserve"> и </w:t>
      </w:r>
      <w:r w:rsidR="00440EC7" w:rsidRPr="00A021F9">
        <w:rPr>
          <w:sz w:val="19"/>
          <w:szCs w:val="19"/>
          <w:lang w:val="en-US"/>
        </w:rPr>
        <w:t>CW</w:t>
      </w:r>
      <w:r w:rsidR="00440EC7" w:rsidRPr="00A021F9">
        <w:rPr>
          <w:sz w:val="19"/>
          <w:szCs w:val="19"/>
        </w:rPr>
        <w:t xml:space="preserve"> на всех девяти КВ диапазонах от 160 до </w:t>
      </w:r>
      <w:smartTag w:uri="urn:schemas-microsoft-com:office:smarttags" w:element="metricconverter">
        <w:smartTagPr>
          <w:attr w:name="ProductID" w:val="10 м"/>
        </w:smartTagPr>
        <w:r w:rsidR="00440EC7" w:rsidRPr="00A021F9">
          <w:rPr>
            <w:sz w:val="19"/>
            <w:szCs w:val="19"/>
          </w:rPr>
          <w:t>10 м</w:t>
        </w:r>
      </w:smartTag>
      <w:r w:rsidR="00440EC7" w:rsidRPr="00A021F9">
        <w:rPr>
          <w:sz w:val="19"/>
          <w:szCs w:val="19"/>
        </w:rPr>
        <w:t xml:space="preserve">. </w:t>
      </w:r>
      <w:r w:rsidR="00440EC7" w:rsidRPr="00A021F9">
        <w:rPr>
          <w:kern w:val="28"/>
          <w:sz w:val="19"/>
          <w:szCs w:val="19"/>
        </w:rPr>
        <w:t xml:space="preserve">Он является дальнейшей разработкой трансивера «Десна» («Дружба») и представляет собой конструкцию, доступную для повторения радиолюбителями средней квалификации. При проектировании трансивера </w:t>
      </w:r>
      <w:r w:rsidR="00440EC7" w:rsidRPr="00A021F9">
        <w:rPr>
          <w:sz w:val="19"/>
          <w:szCs w:val="19"/>
        </w:rPr>
        <w:t xml:space="preserve">«Дружба-М» ставилась задача создать недорогой аппарат с приемлемыми электрическими характеристиками, обладающий высокой повторяемостью и доступной для большинства радиолюбителей элементной базой. Данная </w:t>
      </w:r>
      <w:proofErr w:type="gramStart"/>
      <w:r w:rsidR="00440EC7" w:rsidRPr="00A021F9">
        <w:rPr>
          <w:sz w:val="19"/>
          <w:szCs w:val="19"/>
        </w:rPr>
        <w:t>конструкция</w:t>
      </w:r>
      <w:proofErr w:type="gramEnd"/>
      <w:r w:rsidR="00440EC7" w:rsidRPr="00A021F9">
        <w:rPr>
          <w:sz w:val="19"/>
          <w:szCs w:val="19"/>
        </w:rPr>
        <w:t xml:space="preserve"> не содержит </w:t>
      </w:r>
      <w:proofErr w:type="gramStart"/>
      <w:r w:rsidR="00440EC7" w:rsidRPr="00A021F9">
        <w:rPr>
          <w:sz w:val="19"/>
          <w:szCs w:val="19"/>
        </w:rPr>
        <w:t>каких</w:t>
      </w:r>
      <w:proofErr w:type="gramEnd"/>
      <w:r w:rsidR="00440EC7" w:rsidRPr="00A021F9">
        <w:rPr>
          <w:sz w:val="19"/>
          <w:szCs w:val="19"/>
        </w:rPr>
        <w:t xml:space="preserve"> – либо оригинальных схемных решений, это «сборная солянка» из узлов, ранее описанных другими авторами и хорошо зарекомендовавших себя при массовом повторении. </w:t>
      </w:r>
    </w:p>
    <w:p w:rsidR="00440EC7" w:rsidRPr="00A021F9" w:rsidRDefault="00F3673D" w:rsidP="00440EC7">
      <w:pPr>
        <w:rPr>
          <w:sz w:val="19"/>
          <w:szCs w:val="19"/>
        </w:rPr>
      </w:pPr>
      <w:r w:rsidRPr="00A021F9">
        <w:rPr>
          <w:sz w:val="19"/>
          <w:szCs w:val="19"/>
        </w:rPr>
        <w:t xml:space="preserve">   </w:t>
      </w:r>
      <w:r w:rsidR="00440EC7" w:rsidRPr="00A021F9">
        <w:rPr>
          <w:sz w:val="19"/>
          <w:szCs w:val="19"/>
        </w:rPr>
        <w:t>Трансивер имеет следующие основные технические характеристики:</w:t>
      </w:r>
    </w:p>
    <w:p w:rsidR="00440EC7" w:rsidRPr="00A021F9" w:rsidRDefault="00440EC7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Чувствительность приемного тракта при соотношении сигнал / шум 10 дБ, не хуже 0,25 мкВ;</w:t>
      </w:r>
    </w:p>
    <w:p w:rsidR="00440EC7" w:rsidRPr="00A021F9" w:rsidRDefault="00440EC7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Двухсигнальная избирательность при расстройке сигналов 20 кГц не менее 80 дБ;</w:t>
      </w:r>
    </w:p>
    <w:p w:rsidR="00440EC7" w:rsidRPr="00A021F9" w:rsidRDefault="00440EC7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Диапазон регулировки АРУ не менее 80 дБ при изменении выходного напряжения на 6 дБ;</w:t>
      </w:r>
    </w:p>
    <w:p w:rsidR="00440EC7" w:rsidRPr="00A021F9" w:rsidRDefault="00440EC7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r w:rsidRPr="00A021F9">
        <w:rPr>
          <w:sz w:val="19"/>
          <w:szCs w:val="19"/>
        </w:rPr>
        <w:t>Выходная мощность передающей части трансивера 10 Вт.</w:t>
      </w:r>
    </w:p>
    <w:p w:rsidR="00F3673D" w:rsidRPr="00A021F9" w:rsidRDefault="00F3673D" w:rsidP="00F3673D">
      <w:pPr>
        <w:ind w:left="930"/>
        <w:rPr>
          <w:kern w:val="28"/>
          <w:sz w:val="19"/>
          <w:szCs w:val="19"/>
        </w:rPr>
      </w:pPr>
    </w:p>
    <w:p w:rsidR="00440EC7" w:rsidRPr="00A021F9" w:rsidRDefault="00F3673D" w:rsidP="00440EC7">
      <w:pPr>
        <w:rPr>
          <w:sz w:val="19"/>
          <w:szCs w:val="19"/>
        </w:rPr>
      </w:pPr>
      <w:r w:rsidRPr="00A021F9">
        <w:rPr>
          <w:kern w:val="28"/>
          <w:sz w:val="19"/>
          <w:szCs w:val="19"/>
        </w:rPr>
        <w:t xml:space="preserve">   </w:t>
      </w:r>
      <w:r w:rsidR="00440EC7" w:rsidRPr="00A021F9">
        <w:rPr>
          <w:sz w:val="19"/>
          <w:szCs w:val="19"/>
        </w:rPr>
        <w:t>КВ - трансивер «Дружба-М» представляет собой трансивер с одним преобразованием частоты и содержит семь функционально законченных блоков или плат:</w:t>
      </w:r>
    </w:p>
    <w:p w:rsidR="00440EC7" w:rsidRPr="00A021F9" w:rsidRDefault="00E876CF" w:rsidP="00440EC7">
      <w:pPr>
        <w:numPr>
          <w:ilvl w:val="0"/>
          <w:numId w:val="1"/>
        </w:numPr>
        <w:rPr>
          <w:sz w:val="19"/>
          <w:szCs w:val="19"/>
        </w:rPr>
      </w:pPr>
      <w:r>
        <w:rPr>
          <w:sz w:val="19"/>
          <w:szCs w:val="19"/>
        </w:rPr>
        <w:t>О</w:t>
      </w:r>
      <w:r w:rsidR="00695EF4" w:rsidRPr="00A021F9">
        <w:rPr>
          <w:sz w:val="19"/>
          <w:szCs w:val="19"/>
        </w:rPr>
        <w:t xml:space="preserve">сновная плата </w:t>
      </w:r>
      <w:r w:rsidR="00695EF4" w:rsidRPr="00A021F9">
        <w:rPr>
          <w:sz w:val="19"/>
          <w:szCs w:val="19"/>
          <w:lang w:val="en-US"/>
        </w:rPr>
        <w:t>v</w:t>
      </w:r>
      <w:r>
        <w:rPr>
          <w:sz w:val="19"/>
          <w:szCs w:val="19"/>
        </w:rPr>
        <w:t>4.3</w:t>
      </w:r>
      <w:r w:rsidR="00695EF4" w:rsidRPr="00A021F9">
        <w:rPr>
          <w:sz w:val="19"/>
          <w:szCs w:val="19"/>
        </w:rPr>
        <w:t>;</w:t>
      </w:r>
    </w:p>
    <w:p w:rsidR="00440EC7" w:rsidRPr="00A021F9" w:rsidRDefault="007542D4" w:rsidP="00440EC7">
      <w:pPr>
        <w:numPr>
          <w:ilvl w:val="0"/>
          <w:numId w:val="1"/>
        </w:numPr>
        <w:rPr>
          <w:b/>
          <w:bCs/>
          <w:kern w:val="28"/>
          <w:sz w:val="19"/>
          <w:szCs w:val="19"/>
        </w:rPr>
      </w:pPr>
      <w:r w:rsidRPr="00A021F9">
        <w:rPr>
          <w:sz w:val="19"/>
          <w:szCs w:val="19"/>
        </w:rPr>
        <w:t>п</w:t>
      </w:r>
      <w:r w:rsidR="00440EC7" w:rsidRPr="00A021F9">
        <w:rPr>
          <w:sz w:val="19"/>
          <w:szCs w:val="19"/>
        </w:rPr>
        <w:t>лата полосовых фильтров</w:t>
      </w:r>
      <w:r w:rsidR="00E876CF">
        <w:rPr>
          <w:sz w:val="19"/>
          <w:szCs w:val="19"/>
        </w:rPr>
        <w:t xml:space="preserve"> </w:t>
      </w:r>
      <w:r w:rsidR="00E876CF">
        <w:rPr>
          <w:sz w:val="19"/>
          <w:szCs w:val="19"/>
          <w:lang w:val="en-US"/>
        </w:rPr>
        <w:t>BPF</w:t>
      </w:r>
      <w:r w:rsidR="00E876CF" w:rsidRPr="00E876CF">
        <w:rPr>
          <w:sz w:val="19"/>
          <w:szCs w:val="19"/>
        </w:rPr>
        <w:t>-9 (</w:t>
      </w:r>
      <w:r w:rsidR="00E876CF">
        <w:rPr>
          <w:sz w:val="19"/>
          <w:szCs w:val="19"/>
        </w:rPr>
        <w:t xml:space="preserve">девять диапазонов)  или </w:t>
      </w:r>
      <w:r w:rsidR="00695EF4" w:rsidRPr="00A021F9">
        <w:rPr>
          <w:sz w:val="19"/>
          <w:szCs w:val="19"/>
        </w:rPr>
        <w:t xml:space="preserve"> </w:t>
      </w:r>
      <w:r w:rsidR="00E876CF">
        <w:rPr>
          <w:sz w:val="19"/>
          <w:szCs w:val="19"/>
          <w:lang w:val="en-US"/>
        </w:rPr>
        <w:t>BPF</w:t>
      </w:r>
      <w:r w:rsidR="00E876CF">
        <w:rPr>
          <w:sz w:val="19"/>
          <w:szCs w:val="19"/>
        </w:rPr>
        <w:t>-6</w:t>
      </w:r>
      <w:r w:rsidR="00E876CF" w:rsidRPr="00E876CF">
        <w:rPr>
          <w:sz w:val="19"/>
          <w:szCs w:val="19"/>
        </w:rPr>
        <w:t xml:space="preserve"> (</w:t>
      </w:r>
      <w:r w:rsidR="00E876CF">
        <w:rPr>
          <w:sz w:val="19"/>
          <w:szCs w:val="19"/>
        </w:rPr>
        <w:t xml:space="preserve">шесть диапазонов) </w:t>
      </w:r>
      <w:r w:rsidR="00695EF4" w:rsidRPr="00A021F9">
        <w:rPr>
          <w:sz w:val="19"/>
          <w:szCs w:val="19"/>
        </w:rPr>
        <w:t>с  аттенюатором</w:t>
      </w:r>
      <w:r w:rsidR="00440EC7" w:rsidRPr="00A021F9">
        <w:rPr>
          <w:sz w:val="19"/>
          <w:szCs w:val="19"/>
        </w:rPr>
        <w:t xml:space="preserve"> и усилител</w:t>
      </w:r>
      <w:r w:rsidR="00695EF4" w:rsidRPr="00A021F9">
        <w:rPr>
          <w:sz w:val="19"/>
          <w:szCs w:val="19"/>
        </w:rPr>
        <w:t>ем высокой частоты</w:t>
      </w:r>
      <w:r w:rsidR="00440EC7" w:rsidRPr="00A021F9">
        <w:rPr>
          <w:sz w:val="19"/>
          <w:szCs w:val="19"/>
        </w:rPr>
        <w:t>;</w:t>
      </w:r>
    </w:p>
    <w:p w:rsidR="00440EC7" w:rsidRPr="00A021F9" w:rsidRDefault="00E876CF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r>
        <w:rPr>
          <w:kern w:val="28"/>
          <w:sz w:val="19"/>
          <w:szCs w:val="19"/>
        </w:rPr>
        <w:t>П</w:t>
      </w:r>
      <w:r w:rsidR="00440EC7" w:rsidRPr="00A021F9">
        <w:rPr>
          <w:kern w:val="28"/>
          <w:sz w:val="19"/>
          <w:szCs w:val="19"/>
        </w:rPr>
        <w:t xml:space="preserve">лата усилителя мощности </w:t>
      </w:r>
      <w:r w:rsidR="00695EF4" w:rsidRPr="00A021F9">
        <w:rPr>
          <w:kern w:val="28"/>
          <w:sz w:val="19"/>
          <w:szCs w:val="19"/>
          <w:lang w:val="en-US"/>
        </w:rPr>
        <w:t>UM</w:t>
      </w:r>
      <w:r w:rsidR="00695EF4" w:rsidRPr="00A021F9">
        <w:rPr>
          <w:kern w:val="28"/>
          <w:sz w:val="19"/>
          <w:szCs w:val="19"/>
        </w:rPr>
        <w:t>-</w:t>
      </w:r>
      <w:r w:rsidR="00695EF4" w:rsidRPr="00A021F9">
        <w:rPr>
          <w:kern w:val="28"/>
          <w:sz w:val="19"/>
          <w:szCs w:val="19"/>
          <w:lang w:val="en-US"/>
        </w:rPr>
        <w:t>U</w:t>
      </w:r>
      <w:r w:rsidR="00695EF4" w:rsidRPr="00A021F9">
        <w:rPr>
          <w:kern w:val="28"/>
          <w:sz w:val="19"/>
          <w:szCs w:val="19"/>
        </w:rPr>
        <w:t xml:space="preserve"> (</w:t>
      </w:r>
      <w:r w:rsidR="00440EC7" w:rsidRPr="00A021F9">
        <w:rPr>
          <w:kern w:val="28"/>
          <w:sz w:val="19"/>
          <w:szCs w:val="19"/>
        </w:rPr>
        <w:t>10</w:t>
      </w:r>
      <w:r w:rsidR="00695EF4" w:rsidRPr="00A021F9">
        <w:rPr>
          <w:kern w:val="28"/>
          <w:sz w:val="19"/>
          <w:szCs w:val="19"/>
        </w:rPr>
        <w:t>Вт или 30-40Вт</w:t>
      </w:r>
      <w:r w:rsidR="00440EC7" w:rsidRPr="00A021F9">
        <w:rPr>
          <w:kern w:val="28"/>
          <w:sz w:val="19"/>
          <w:szCs w:val="19"/>
        </w:rPr>
        <w:t>);</w:t>
      </w:r>
    </w:p>
    <w:p w:rsidR="00440EC7" w:rsidRPr="00A021F9" w:rsidRDefault="00E876CF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r>
        <w:rPr>
          <w:kern w:val="28"/>
          <w:sz w:val="19"/>
          <w:szCs w:val="19"/>
        </w:rPr>
        <w:t>П</w:t>
      </w:r>
      <w:r w:rsidR="00440EC7" w:rsidRPr="00A021F9">
        <w:rPr>
          <w:kern w:val="28"/>
          <w:sz w:val="19"/>
          <w:szCs w:val="19"/>
        </w:rPr>
        <w:t xml:space="preserve">лата фильтров нижних частот </w:t>
      </w:r>
      <w:r w:rsidR="00695EF4" w:rsidRPr="00A021F9">
        <w:rPr>
          <w:kern w:val="28"/>
          <w:sz w:val="19"/>
          <w:szCs w:val="19"/>
        </w:rPr>
        <w:t xml:space="preserve">ФНЧ-2-2016 </w:t>
      </w:r>
      <w:r w:rsidR="00440EC7" w:rsidRPr="00A021F9">
        <w:rPr>
          <w:kern w:val="28"/>
          <w:sz w:val="19"/>
          <w:szCs w:val="19"/>
        </w:rPr>
        <w:t>(ФНЧ</w:t>
      </w:r>
      <w:r w:rsidR="00695EF4" w:rsidRPr="00A021F9">
        <w:rPr>
          <w:kern w:val="28"/>
          <w:sz w:val="19"/>
          <w:szCs w:val="19"/>
        </w:rPr>
        <w:t>-1, ФНЧ-1м</w:t>
      </w:r>
      <w:r w:rsidR="00440EC7" w:rsidRPr="00A021F9">
        <w:rPr>
          <w:kern w:val="28"/>
          <w:sz w:val="19"/>
          <w:szCs w:val="19"/>
        </w:rPr>
        <w:t>);</w:t>
      </w:r>
    </w:p>
    <w:p w:rsidR="00440EC7" w:rsidRPr="00A021F9" w:rsidRDefault="00E876CF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proofErr w:type="gramStart"/>
      <w:r>
        <w:rPr>
          <w:kern w:val="28"/>
          <w:sz w:val="19"/>
          <w:szCs w:val="19"/>
        </w:rPr>
        <w:t xml:space="preserve">Блок синтезатора частоты (СЧ) </w:t>
      </w:r>
      <w:r w:rsidR="00440EC7" w:rsidRPr="00A021F9">
        <w:rPr>
          <w:kern w:val="28"/>
          <w:sz w:val="19"/>
          <w:szCs w:val="19"/>
        </w:rPr>
        <w:t>или блок генера</w:t>
      </w:r>
      <w:r>
        <w:rPr>
          <w:kern w:val="28"/>
          <w:sz w:val="19"/>
          <w:szCs w:val="19"/>
        </w:rPr>
        <w:t>тора плавного диапазона ГПД)</w:t>
      </w:r>
      <w:r w:rsidR="00440EC7" w:rsidRPr="00A021F9">
        <w:rPr>
          <w:kern w:val="28"/>
          <w:sz w:val="19"/>
          <w:szCs w:val="19"/>
        </w:rPr>
        <w:t>;</w:t>
      </w:r>
      <w:proofErr w:type="gramEnd"/>
    </w:p>
    <w:p w:rsidR="00440EC7" w:rsidRPr="00A021F9" w:rsidRDefault="00E876CF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r>
        <w:rPr>
          <w:kern w:val="28"/>
          <w:sz w:val="19"/>
          <w:szCs w:val="19"/>
        </w:rPr>
        <w:t>Ц</w:t>
      </w:r>
      <w:r w:rsidR="00440EC7" w:rsidRPr="00A021F9">
        <w:rPr>
          <w:kern w:val="28"/>
          <w:sz w:val="19"/>
          <w:szCs w:val="19"/>
        </w:rPr>
        <w:t>ифровая шкала (ЦШ);</w:t>
      </w:r>
    </w:p>
    <w:p w:rsidR="00440EC7" w:rsidRPr="00A021F9" w:rsidRDefault="00E876CF" w:rsidP="00440EC7">
      <w:pPr>
        <w:numPr>
          <w:ilvl w:val="0"/>
          <w:numId w:val="1"/>
        </w:numPr>
        <w:rPr>
          <w:kern w:val="28"/>
          <w:sz w:val="19"/>
          <w:szCs w:val="19"/>
        </w:rPr>
      </w:pPr>
      <w:r>
        <w:rPr>
          <w:kern w:val="28"/>
          <w:sz w:val="19"/>
          <w:szCs w:val="19"/>
        </w:rPr>
        <w:t>Б</w:t>
      </w:r>
      <w:r w:rsidR="00440EC7" w:rsidRPr="00A021F9">
        <w:rPr>
          <w:kern w:val="28"/>
          <w:sz w:val="19"/>
          <w:szCs w:val="19"/>
        </w:rPr>
        <w:t>лок питания (БП).</w:t>
      </w:r>
    </w:p>
    <w:p w:rsidR="007542D4" w:rsidRPr="00440EC7" w:rsidRDefault="007542D4" w:rsidP="00440EC7">
      <w:pPr>
        <w:pStyle w:val="3"/>
        <w:jc w:val="left"/>
        <w:rPr>
          <w:rFonts w:ascii="Times New Roman" w:hAnsi="Times New Roman"/>
          <w:sz w:val="20"/>
          <w:u w:val="none"/>
        </w:rPr>
      </w:pPr>
    </w:p>
    <w:p w:rsidR="00440EC7" w:rsidRPr="00465461" w:rsidRDefault="00440EC7" w:rsidP="00440EC7">
      <w:pPr>
        <w:pStyle w:val="3"/>
        <w:rPr>
          <w:rFonts w:ascii="Times New Roman" w:hAnsi="Times New Roman"/>
          <w:sz w:val="36"/>
          <w:szCs w:val="36"/>
          <w:u w:val="none"/>
        </w:rPr>
      </w:pPr>
      <w:r w:rsidRPr="00465461">
        <w:rPr>
          <w:rFonts w:ascii="Times New Roman" w:hAnsi="Times New Roman"/>
          <w:sz w:val="36"/>
          <w:szCs w:val="36"/>
          <w:u w:val="none"/>
        </w:rPr>
        <w:t>Основная плата КВ трансивера «Дружба-М»</w:t>
      </w:r>
    </w:p>
    <w:p w:rsidR="00440EC7" w:rsidRPr="00465461" w:rsidRDefault="00440EC7" w:rsidP="00440EC7">
      <w:pPr>
        <w:pStyle w:val="3"/>
        <w:rPr>
          <w:rFonts w:ascii="Times New Roman" w:hAnsi="Times New Roman"/>
          <w:sz w:val="36"/>
          <w:szCs w:val="36"/>
          <w:u w:val="none"/>
        </w:rPr>
      </w:pPr>
      <w:r w:rsidRPr="00465461">
        <w:rPr>
          <w:rFonts w:ascii="Times New Roman" w:hAnsi="Times New Roman"/>
          <w:sz w:val="36"/>
          <w:szCs w:val="36"/>
          <w:u w:val="none"/>
        </w:rPr>
        <w:t xml:space="preserve">(вариант </w:t>
      </w:r>
      <w:r w:rsidRPr="00465461">
        <w:rPr>
          <w:rFonts w:ascii="Times New Roman" w:hAnsi="Times New Roman"/>
          <w:sz w:val="36"/>
          <w:szCs w:val="36"/>
          <w:u w:val="none"/>
          <w:lang w:val="en-US"/>
        </w:rPr>
        <w:t>v</w:t>
      </w:r>
      <w:r w:rsidR="00E876CF">
        <w:rPr>
          <w:rFonts w:ascii="Times New Roman" w:hAnsi="Times New Roman"/>
          <w:sz w:val="36"/>
          <w:szCs w:val="36"/>
          <w:u w:val="none"/>
        </w:rPr>
        <w:t>4.3</w:t>
      </w:r>
      <w:r w:rsidRPr="00465461">
        <w:rPr>
          <w:rFonts w:ascii="Times New Roman" w:hAnsi="Times New Roman"/>
          <w:sz w:val="36"/>
          <w:szCs w:val="36"/>
          <w:u w:val="none"/>
        </w:rPr>
        <w:t>).</w:t>
      </w:r>
    </w:p>
    <w:p w:rsidR="00440EC7" w:rsidRDefault="00440EC7" w:rsidP="00440EC7">
      <w:pPr>
        <w:pStyle w:val="3"/>
        <w:jc w:val="both"/>
        <w:rPr>
          <w:rFonts w:ascii="Times New Roman" w:hAnsi="Times New Roman"/>
          <w:b w:val="0"/>
          <w:bCs/>
          <w:sz w:val="17"/>
          <w:u w:val="none"/>
        </w:rPr>
      </w:pPr>
    </w:p>
    <w:p w:rsidR="00440EC7" w:rsidRPr="00A021F9" w:rsidRDefault="00440EC7" w:rsidP="00440EC7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  Основная плата КВ трансивера «Дружба–М» по повторяемости, простоте настройки прекрасно зарекомендовала себя и прошла испытания серийным производством на П.П. «Контур». </w:t>
      </w:r>
    </w:p>
    <w:p w:rsidR="00C64E12" w:rsidRPr="00A021F9" w:rsidRDefault="00440EC7" w:rsidP="00C64E12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  </w:t>
      </w:r>
      <w:proofErr w:type="gram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Первые каскады основной платы КВ трансивера «Дружба–М»: высокоуровневый двойной балансный кольцевой смеситель, широкополосный усилитель ГПД (синтезатора частоты), </w:t>
      </w:r>
      <w:r w:rsidR="00695EF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каскад согласования смесителя 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восьмикристального кварцевого фильтра с использованием мощного полевого транзистора КП903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1), каскады, собранные на КП327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2), и КТ315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11) - это схемные решения, давно всем известные и прекрасно себя зарекомендовавшие (Урал Д-04).</w:t>
      </w:r>
      <w:proofErr w:type="gramEnd"/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Два каскада УПЧ, </w:t>
      </w:r>
      <w:proofErr w:type="spell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выполненны</w:t>
      </w:r>
      <w:proofErr w:type="spell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на </w:t>
      </w:r>
      <w:proofErr w:type="spell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двухзатворных</w:t>
      </w:r>
      <w:proofErr w:type="spell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малошумящих полевых транзисторах КП327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3 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4). Между ними включен </w:t>
      </w:r>
      <w:proofErr w:type="spell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четырехкристальный</w:t>
      </w:r>
      <w:proofErr w:type="spell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proofErr w:type="spell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подчисточный</w:t>
      </w:r>
      <w:proofErr w:type="spell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кварцевый фильтр с изменением полосы пропускания (только на прием в режиме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CW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) при помощи варикапов КВ-127, на которые напряжение подается с транзистора КТ315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18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). Оба каскада УПЧ охвачены АРУ. Модулятор – демодулятор (второй смеситель) это кольц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евой смеситель на диодах КД514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КДС523), в схему которого, для упрощения балансировки введен подстроечный резистор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(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R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67)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.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proofErr w:type="gram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Предварительный</w:t>
      </w:r>
      <w:proofErr w:type="gram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УНЧ двухк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аскадный выполнен на малошумящих транзисторах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КТ3102Е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15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, 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16)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с коэффициентом усил</w:t>
      </w:r>
      <w:r w:rsidR="00EB69B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ения порядка 600 – 800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. После достаточного усиления сигнала </w:t>
      </w:r>
      <w:proofErr w:type="gram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предварительным</w:t>
      </w:r>
      <w:proofErr w:type="gram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УНЧ открылась возможность использования в оконечном УНЧ доступной микросхемы К174УН14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DD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2), как говорят радиолюбители - в легком режиме. В трансивере применяется самая простая и хорошо зарекомендовавшая себя схема АРУ выполненная на транзисторах серии КТ3102Е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13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12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), на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14 собран усилитель АРУ, сигн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ал на который подается со второго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каскада </w:t>
      </w:r>
      <w:proofErr w:type="gram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УНЧ</w:t>
      </w:r>
      <w:proofErr w:type="gram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в результате чего исключается зависимость работы схемы АРУ от положения переменного резистора «Усиление НЧ». 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Уровень срабатывания АРУ выставляется подстроечным резистором 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R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106, в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ыключение АРУ производится замыканием на «корпус» базы транзистора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13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, но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не на пр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ямую, а через сопротивление 3,3</w:t>
      </w:r>
      <w:proofErr w:type="gramStart"/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к</w:t>
      </w:r>
      <w:proofErr w:type="gram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, что дает возможность защитить Вас от «любимого» соседа «подошедшего» с кВт–ом поздоро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ваться.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В этом случае, АРУ сработает. На базу транзистора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12 через развязывающий диод подается напряжение с ручного регулятора усиления ПЧ, а к эмиттеру, через подстроечный резистор, подключается прибор 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S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-метра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100</w:t>
      </w:r>
      <w:r w:rsidR="00222E35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-250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мкА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).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На транзи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сторах КТ315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19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) и КТ646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20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) </w:t>
      </w:r>
      <w:proofErr w:type="gram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выполнены</w:t>
      </w:r>
      <w:proofErr w:type="gram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кварцевый опорный генератор 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(КОГ)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и широкополосный усилитель по стандартным, давно зарекомендовавшим себя схемам.</w:t>
      </w:r>
      <w:r w:rsidR="00370A9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Pr="00A021F9">
        <w:rPr>
          <w:b w:val="0"/>
          <w:sz w:val="19"/>
          <w:szCs w:val="19"/>
          <w:u w:val="none"/>
        </w:rPr>
        <w:t>Микрофонный усилитель выполнен на транзисторах типа КТ3102Е (</w:t>
      </w:r>
      <w:r w:rsidRPr="00A021F9">
        <w:rPr>
          <w:b w:val="0"/>
          <w:sz w:val="19"/>
          <w:szCs w:val="19"/>
          <w:u w:val="none"/>
          <w:lang w:val="en-US"/>
        </w:rPr>
        <w:t>VT</w:t>
      </w:r>
      <w:r w:rsidRPr="00A021F9">
        <w:rPr>
          <w:b w:val="0"/>
          <w:sz w:val="19"/>
          <w:szCs w:val="19"/>
          <w:u w:val="none"/>
        </w:rPr>
        <w:t xml:space="preserve">6, </w:t>
      </w:r>
      <w:r w:rsidRPr="00A021F9">
        <w:rPr>
          <w:b w:val="0"/>
          <w:sz w:val="19"/>
          <w:szCs w:val="19"/>
          <w:u w:val="none"/>
          <w:lang w:val="en-US"/>
        </w:rPr>
        <w:t>VT</w:t>
      </w:r>
      <w:r w:rsidRPr="00A021F9">
        <w:rPr>
          <w:b w:val="0"/>
          <w:sz w:val="19"/>
          <w:szCs w:val="19"/>
          <w:u w:val="none"/>
        </w:rPr>
        <w:t>7) с коэффициентом усиления 600 – 800. Входные цепи его подобраны для работы  с динамическими микрофонами типа МД-66, МД80, МД382. Каскад на КТ815 (</w:t>
      </w:r>
      <w:r w:rsidRPr="00A021F9">
        <w:rPr>
          <w:b w:val="0"/>
          <w:sz w:val="19"/>
          <w:szCs w:val="19"/>
          <w:u w:val="none"/>
          <w:lang w:val="en-US"/>
        </w:rPr>
        <w:t>VT</w:t>
      </w:r>
      <w:r w:rsidRPr="00A021F9">
        <w:rPr>
          <w:b w:val="0"/>
          <w:sz w:val="19"/>
          <w:szCs w:val="19"/>
          <w:u w:val="none"/>
        </w:rPr>
        <w:t>5) – эмиттерный повторитель.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На первый каскад микрофонного усилителя питание подается с переключателя SSB/CW через электронный ключ на транзистор КТ361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8), в режиме «передача» подключается питание ко второму каскаду с шины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«+ТХ». Телеграфный генератор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собран на транзисторе КТ315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10) по схеме емкостной трехточки. Управление генератором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CW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производится ключом  на транзисторе КТ361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17).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Самоконтроль в режиме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CW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реализован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на микросхеме типа К561ЛА7 (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DD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1) это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RC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генератор (800-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1000 Гц) который запускается высоким логическим уровнем, поступающим на вывод 6 с коллектора транзистора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VT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17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, а с выхода 10 уже звуковой сигнал подается на вход микросхемы УНЧ К174УН7 (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DD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2). Желаемый уровень сигнала устанавливается подстроечным резистором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R</w:t>
      </w:r>
      <w:r w:rsidR="00C64E12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57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. </w:t>
      </w:r>
    </w:p>
    <w:p w:rsidR="00440EC7" w:rsidRPr="00A021F9" w:rsidRDefault="00AD721B" w:rsidP="00C64E12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b w:val="0"/>
          <w:bCs/>
          <w:sz w:val="19"/>
          <w:szCs w:val="19"/>
          <w:u w:val="none"/>
        </w:rPr>
        <w:t xml:space="preserve">   </w:t>
      </w:r>
      <w:r w:rsidR="00440EC7" w:rsidRPr="00A021F9">
        <w:rPr>
          <w:b w:val="0"/>
          <w:bCs/>
          <w:sz w:val="19"/>
          <w:szCs w:val="19"/>
          <w:u w:val="none"/>
        </w:rPr>
        <w:t>Выбор промежуточной частоты трансивера зависит от примененного кварцевого фильтра. В литературе неоднократно описывались схемы и</w:t>
      </w:r>
      <w:r w:rsidR="00440EC7" w:rsidRPr="00A021F9">
        <w:rPr>
          <w:b w:val="0"/>
          <w:sz w:val="19"/>
          <w:szCs w:val="19"/>
          <w:u w:val="none"/>
        </w:rPr>
        <w:t xml:space="preserve"> методики изготовления самодельных фильтров на различные частоты. Основная плата трансивера «Дружба-М» разработана, под </w:t>
      </w:r>
      <w:proofErr w:type="spellStart"/>
      <w:r w:rsidRPr="00A021F9">
        <w:rPr>
          <w:b w:val="0"/>
          <w:sz w:val="19"/>
          <w:szCs w:val="19"/>
          <w:u w:val="none"/>
        </w:rPr>
        <w:t>восьмикрис</w:t>
      </w:r>
      <w:r w:rsidR="00440EC7" w:rsidRPr="00A021F9">
        <w:rPr>
          <w:b w:val="0"/>
          <w:sz w:val="19"/>
          <w:szCs w:val="19"/>
          <w:u w:val="none"/>
        </w:rPr>
        <w:t>тальный</w:t>
      </w:r>
      <w:proofErr w:type="spellEnd"/>
      <w:r w:rsidR="00440EC7" w:rsidRPr="00A021F9">
        <w:rPr>
          <w:b w:val="0"/>
          <w:sz w:val="19"/>
          <w:szCs w:val="19"/>
          <w:u w:val="none"/>
        </w:rPr>
        <w:t xml:space="preserve"> основной и </w:t>
      </w:r>
      <w:proofErr w:type="spellStart"/>
      <w:r w:rsidR="00440EC7" w:rsidRPr="00A021F9">
        <w:rPr>
          <w:b w:val="0"/>
          <w:sz w:val="19"/>
          <w:szCs w:val="19"/>
          <w:u w:val="none"/>
        </w:rPr>
        <w:t>четырехкристальный</w:t>
      </w:r>
      <w:proofErr w:type="spellEnd"/>
      <w:r w:rsidR="00440EC7" w:rsidRPr="00A021F9">
        <w:rPr>
          <w:b w:val="0"/>
          <w:sz w:val="19"/>
          <w:szCs w:val="19"/>
          <w:u w:val="none"/>
        </w:rPr>
        <w:t xml:space="preserve"> </w:t>
      </w:r>
      <w:proofErr w:type="spellStart"/>
      <w:r w:rsidR="00440EC7" w:rsidRPr="00A021F9">
        <w:rPr>
          <w:b w:val="0"/>
          <w:sz w:val="19"/>
          <w:szCs w:val="19"/>
          <w:u w:val="none"/>
        </w:rPr>
        <w:t>подчисточный</w:t>
      </w:r>
      <w:proofErr w:type="spellEnd"/>
      <w:r w:rsidR="00440EC7" w:rsidRPr="00A021F9">
        <w:rPr>
          <w:b w:val="0"/>
          <w:sz w:val="19"/>
          <w:szCs w:val="19"/>
          <w:u w:val="none"/>
        </w:rPr>
        <w:t xml:space="preserve"> кварцевые фильтры «Десна» </w:t>
      </w:r>
      <w:r w:rsidRPr="00A021F9">
        <w:rPr>
          <w:b w:val="0"/>
          <w:sz w:val="19"/>
          <w:szCs w:val="19"/>
          <w:u w:val="none"/>
        </w:rPr>
        <w:t xml:space="preserve">или малогабаритная версия КФ-8м и ПКФ-4м </w:t>
      </w:r>
      <w:r w:rsidR="00440EC7" w:rsidRPr="00A021F9">
        <w:rPr>
          <w:b w:val="0"/>
          <w:sz w:val="19"/>
          <w:szCs w:val="19"/>
          <w:u w:val="none"/>
        </w:rPr>
        <w:t>(</w:t>
      </w:r>
      <w:r w:rsidR="00440EC7" w:rsidRPr="00A021F9">
        <w:rPr>
          <w:b w:val="0"/>
          <w:sz w:val="19"/>
          <w:szCs w:val="19"/>
          <w:u w:val="none"/>
          <w:lang w:val="en-US"/>
        </w:rPr>
        <w:t>fc</w:t>
      </w:r>
      <w:r w:rsidR="005161F8" w:rsidRPr="00A021F9">
        <w:rPr>
          <w:b w:val="0"/>
          <w:sz w:val="19"/>
          <w:szCs w:val="19"/>
          <w:u w:val="none"/>
        </w:rPr>
        <w:t xml:space="preserve"> = 8,865 МГц). Эти КФ собраны </w:t>
      </w:r>
      <w:r w:rsidR="00440EC7" w:rsidRPr="00A021F9">
        <w:rPr>
          <w:b w:val="0"/>
          <w:sz w:val="19"/>
          <w:szCs w:val="19"/>
          <w:u w:val="none"/>
        </w:rPr>
        <w:t xml:space="preserve">на базе кварцевых резонаторов от телевизионных PAL/SECAM приставок. Как показали измерения, указанные кварцы имеют высокую добротность, резонансный промежуток составляет от 14 до 20 кГц. Восьмикристальный кварцевый фильтр из таких резонаторов имеет следующие параметры: </w:t>
      </w:r>
    </w:p>
    <w:p w:rsidR="00440EC7" w:rsidRPr="00A021F9" w:rsidRDefault="007542D4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lastRenderedPageBreak/>
        <w:t>к</w:t>
      </w:r>
      <w:r w:rsidR="00440EC7" w:rsidRPr="00A021F9">
        <w:rPr>
          <w:sz w:val="19"/>
          <w:szCs w:val="19"/>
        </w:rPr>
        <w:t>оэффициент прямоугольности по уровням 6 и 60 дБ – 1.5 – 1,7;</w:t>
      </w:r>
    </w:p>
    <w:p w:rsidR="00440EC7" w:rsidRPr="00A021F9" w:rsidRDefault="007542D4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з</w:t>
      </w:r>
      <w:r w:rsidR="00440EC7" w:rsidRPr="00A021F9">
        <w:rPr>
          <w:sz w:val="19"/>
          <w:szCs w:val="19"/>
        </w:rPr>
        <w:t>атухание за полосой пропускания более 80 дБ;</w:t>
      </w:r>
    </w:p>
    <w:p w:rsidR="00440EC7" w:rsidRPr="00A021F9" w:rsidRDefault="007542D4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н</w:t>
      </w:r>
      <w:r w:rsidR="00440EC7" w:rsidRPr="00A021F9">
        <w:rPr>
          <w:sz w:val="19"/>
          <w:szCs w:val="19"/>
        </w:rPr>
        <w:t>еравномерность в полосе пропускания – 1.5 - 2 дБ;</w:t>
      </w:r>
    </w:p>
    <w:p w:rsidR="00440EC7" w:rsidRPr="00A021F9" w:rsidRDefault="007542D4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п</w:t>
      </w:r>
      <w:r w:rsidR="00440EC7" w:rsidRPr="00A021F9">
        <w:rPr>
          <w:sz w:val="19"/>
          <w:szCs w:val="19"/>
        </w:rPr>
        <w:t>олоса пропускания по уровню 6 дБ – 2.4 кГц;</w:t>
      </w:r>
    </w:p>
    <w:p w:rsidR="007542D4" w:rsidRPr="00A021F9" w:rsidRDefault="007542D4" w:rsidP="00440EC7">
      <w:pPr>
        <w:numPr>
          <w:ilvl w:val="0"/>
          <w:numId w:val="1"/>
        </w:numPr>
        <w:rPr>
          <w:sz w:val="19"/>
          <w:szCs w:val="19"/>
        </w:rPr>
      </w:pPr>
      <w:r w:rsidRPr="00A021F9">
        <w:rPr>
          <w:sz w:val="19"/>
          <w:szCs w:val="19"/>
        </w:rPr>
        <w:t>в</w:t>
      </w:r>
      <w:r w:rsidR="00440EC7" w:rsidRPr="00A021F9">
        <w:rPr>
          <w:sz w:val="19"/>
          <w:szCs w:val="19"/>
        </w:rPr>
        <w:t>ходное и выходное сопротивление 200 - 270 Ом.</w:t>
      </w:r>
    </w:p>
    <w:p w:rsidR="005161F8" w:rsidRPr="00A021F9" w:rsidRDefault="00465461" w:rsidP="00440EC7">
      <w:pPr>
        <w:rPr>
          <w:sz w:val="19"/>
          <w:szCs w:val="19"/>
        </w:rPr>
      </w:pPr>
      <w:r w:rsidRPr="00A021F9">
        <w:rPr>
          <w:bCs/>
          <w:sz w:val="19"/>
          <w:szCs w:val="19"/>
        </w:rPr>
        <w:t xml:space="preserve">   </w:t>
      </w:r>
      <w:r w:rsidR="00AD721B" w:rsidRPr="00A021F9">
        <w:rPr>
          <w:bCs/>
          <w:sz w:val="19"/>
          <w:szCs w:val="19"/>
        </w:rPr>
        <w:t>В случае применения</w:t>
      </w:r>
      <w:r w:rsidR="00AD721B" w:rsidRPr="00A021F9">
        <w:rPr>
          <w:sz w:val="19"/>
          <w:szCs w:val="19"/>
        </w:rPr>
        <w:t xml:space="preserve"> </w:t>
      </w:r>
      <w:r w:rsidR="005161F8" w:rsidRPr="00A021F9">
        <w:rPr>
          <w:sz w:val="19"/>
          <w:szCs w:val="19"/>
        </w:rPr>
        <w:t>комплекта кварцевых фильтров КФ-8м и ПКФ-4м на плате необходимо замкнуть перемычки К</w:t>
      </w:r>
      <w:proofErr w:type="gramStart"/>
      <w:r w:rsidR="005161F8" w:rsidRPr="00A021F9">
        <w:rPr>
          <w:sz w:val="19"/>
          <w:szCs w:val="19"/>
        </w:rPr>
        <w:t>1</w:t>
      </w:r>
      <w:proofErr w:type="gramEnd"/>
      <w:r w:rsidR="005161F8" w:rsidRPr="00A021F9">
        <w:rPr>
          <w:sz w:val="19"/>
          <w:szCs w:val="19"/>
        </w:rPr>
        <w:t xml:space="preserve"> и К2, а в схеме </w:t>
      </w:r>
      <w:r w:rsidR="00AD721B" w:rsidRPr="00A021F9">
        <w:rPr>
          <w:sz w:val="19"/>
          <w:szCs w:val="19"/>
        </w:rPr>
        <w:t>подчисточного кварцевого фильт</w:t>
      </w:r>
      <w:r w:rsidR="005161F8" w:rsidRPr="00A021F9">
        <w:rPr>
          <w:sz w:val="19"/>
          <w:szCs w:val="19"/>
        </w:rPr>
        <w:t xml:space="preserve">ра </w:t>
      </w:r>
      <w:r w:rsidR="00AD721B" w:rsidRPr="00A021F9">
        <w:rPr>
          <w:sz w:val="19"/>
          <w:szCs w:val="19"/>
        </w:rPr>
        <w:t xml:space="preserve">элементы </w:t>
      </w:r>
      <w:r w:rsidR="00AD721B" w:rsidRPr="00A021F9">
        <w:rPr>
          <w:sz w:val="19"/>
          <w:szCs w:val="19"/>
          <w:lang w:val="en-US"/>
        </w:rPr>
        <w:t>VD</w:t>
      </w:r>
      <w:r w:rsidR="00AD721B" w:rsidRPr="00A021F9">
        <w:rPr>
          <w:sz w:val="19"/>
          <w:szCs w:val="19"/>
        </w:rPr>
        <w:t xml:space="preserve">27, </w:t>
      </w:r>
      <w:r w:rsidR="00AD721B" w:rsidRPr="00A021F9">
        <w:rPr>
          <w:sz w:val="19"/>
          <w:szCs w:val="19"/>
          <w:lang w:val="en-US"/>
        </w:rPr>
        <w:t>VD</w:t>
      </w:r>
      <w:r w:rsidR="00AD721B" w:rsidRPr="00A021F9">
        <w:rPr>
          <w:sz w:val="19"/>
          <w:szCs w:val="19"/>
        </w:rPr>
        <w:t>28,</w:t>
      </w:r>
      <w:r w:rsidR="00AD721B" w:rsidRPr="00A021F9">
        <w:rPr>
          <w:sz w:val="19"/>
          <w:szCs w:val="19"/>
          <w:lang w:val="en-US"/>
        </w:rPr>
        <w:t>VD</w:t>
      </w:r>
      <w:r w:rsidR="00AD721B" w:rsidRPr="00A021F9">
        <w:rPr>
          <w:sz w:val="19"/>
          <w:szCs w:val="19"/>
        </w:rPr>
        <w:t xml:space="preserve">29, С35, С36, С37, </w:t>
      </w:r>
      <w:r w:rsidR="00AD721B" w:rsidRPr="00A021F9">
        <w:rPr>
          <w:sz w:val="19"/>
          <w:szCs w:val="19"/>
          <w:lang w:val="en-US"/>
        </w:rPr>
        <w:t>R</w:t>
      </w:r>
      <w:r w:rsidR="00AD721B" w:rsidRPr="00A021F9">
        <w:rPr>
          <w:sz w:val="19"/>
          <w:szCs w:val="19"/>
        </w:rPr>
        <w:t xml:space="preserve">42, </w:t>
      </w:r>
      <w:r w:rsidR="00AD721B" w:rsidRPr="00A021F9">
        <w:rPr>
          <w:sz w:val="19"/>
          <w:szCs w:val="19"/>
          <w:lang w:val="en-US"/>
        </w:rPr>
        <w:t>R</w:t>
      </w:r>
      <w:r w:rsidR="00AD721B" w:rsidRPr="00A021F9">
        <w:rPr>
          <w:sz w:val="19"/>
          <w:szCs w:val="19"/>
        </w:rPr>
        <w:t xml:space="preserve">43, </w:t>
      </w:r>
      <w:r w:rsidR="00AD721B" w:rsidRPr="00A021F9">
        <w:rPr>
          <w:sz w:val="19"/>
          <w:szCs w:val="19"/>
          <w:lang w:val="en-US"/>
        </w:rPr>
        <w:t>R</w:t>
      </w:r>
      <w:r w:rsidR="00AD721B" w:rsidRPr="00A021F9">
        <w:rPr>
          <w:sz w:val="19"/>
          <w:szCs w:val="19"/>
        </w:rPr>
        <w:t>44</w:t>
      </w:r>
      <w:r w:rsidR="005161F8" w:rsidRPr="00A021F9">
        <w:rPr>
          <w:sz w:val="19"/>
          <w:szCs w:val="19"/>
        </w:rPr>
        <w:t xml:space="preserve"> на плату не устанавливаются, т.к. данная схема уже собрана на плате ПКФ-4м.</w:t>
      </w:r>
    </w:p>
    <w:p w:rsidR="00440EC7" w:rsidRPr="00A021F9" w:rsidRDefault="00D50232" w:rsidP="00440EC7">
      <w:pPr>
        <w:rPr>
          <w:bCs/>
          <w:sz w:val="19"/>
          <w:szCs w:val="19"/>
        </w:rPr>
      </w:pPr>
      <w:r w:rsidRPr="00A021F9">
        <w:rPr>
          <w:bCs/>
          <w:sz w:val="19"/>
          <w:szCs w:val="19"/>
        </w:rPr>
        <w:t xml:space="preserve">   </w:t>
      </w:r>
      <w:r w:rsidR="00440EC7" w:rsidRPr="00A021F9">
        <w:rPr>
          <w:bCs/>
          <w:sz w:val="19"/>
          <w:szCs w:val="19"/>
        </w:rPr>
        <w:t xml:space="preserve">Схема формирования режима </w:t>
      </w:r>
      <w:r w:rsidR="00440EC7" w:rsidRPr="00A021F9">
        <w:rPr>
          <w:bCs/>
          <w:sz w:val="19"/>
          <w:szCs w:val="19"/>
          <w:lang w:val="en-US"/>
        </w:rPr>
        <w:t>RX</w:t>
      </w:r>
      <w:r w:rsidR="00440EC7" w:rsidRPr="00A021F9">
        <w:rPr>
          <w:bCs/>
          <w:sz w:val="19"/>
          <w:szCs w:val="19"/>
        </w:rPr>
        <w:t>/</w:t>
      </w:r>
      <w:r w:rsidR="00440EC7" w:rsidRPr="00A021F9">
        <w:rPr>
          <w:bCs/>
          <w:sz w:val="19"/>
          <w:szCs w:val="19"/>
          <w:lang w:val="en-US"/>
        </w:rPr>
        <w:t>TX</w:t>
      </w:r>
      <w:r w:rsidR="00440EC7" w:rsidRPr="00A021F9">
        <w:rPr>
          <w:bCs/>
          <w:sz w:val="19"/>
          <w:szCs w:val="19"/>
        </w:rPr>
        <w:t xml:space="preserve"> выполнена на реле РЭС-49 (РЭК-23) с напряжением срабатывания не более 12 вольт. Все внешние соединения с основной платы производятся через два разъема Х</w:t>
      </w:r>
      <w:proofErr w:type="gramStart"/>
      <w:r w:rsidR="00440EC7" w:rsidRPr="00A021F9">
        <w:rPr>
          <w:bCs/>
          <w:sz w:val="19"/>
          <w:szCs w:val="19"/>
        </w:rPr>
        <w:t>1</w:t>
      </w:r>
      <w:proofErr w:type="gramEnd"/>
      <w:r w:rsidR="00440EC7" w:rsidRPr="00A021F9">
        <w:rPr>
          <w:bCs/>
          <w:sz w:val="19"/>
          <w:szCs w:val="19"/>
        </w:rPr>
        <w:t xml:space="preserve"> и Х2.      </w:t>
      </w:r>
    </w:p>
    <w:p w:rsidR="00440EC7" w:rsidRPr="00A021F9" w:rsidRDefault="00D50232" w:rsidP="00440EC7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 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Основная пл</w:t>
      </w:r>
      <w:r w:rsidR="00EC1D38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ата </w:t>
      </w:r>
      <w:r w:rsidR="00EC1D38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v</w:t>
      </w:r>
      <w:r w:rsidR="00E876CF">
        <w:rPr>
          <w:rFonts w:ascii="Times New Roman" w:hAnsi="Times New Roman"/>
          <w:b w:val="0"/>
          <w:bCs/>
          <w:sz w:val="19"/>
          <w:szCs w:val="19"/>
          <w:u w:val="none"/>
        </w:rPr>
        <w:t>4.3 имеет размеры 215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sym w:font="Symbol" w:char="F0B4"/>
      </w:r>
      <w:r w:rsidR="00E876CF">
        <w:rPr>
          <w:rFonts w:ascii="Times New Roman" w:hAnsi="Times New Roman"/>
          <w:b w:val="0"/>
          <w:bCs/>
          <w:sz w:val="19"/>
          <w:szCs w:val="19"/>
          <w:u w:val="none"/>
        </w:rPr>
        <w:t>98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  <w:r w:rsidR="00EC1D38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мм и выполнена из одностороннего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ф</w:t>
      </w:r>
      <w:r w:rsidR="00EC1D38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/стеклотекстолита толщиной 1-1,2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мм. </w:t>
      </w:r>
      <w:r w:rsidR="00EC1D38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При монтаже платы необходимо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учесть, что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некоторые цепи соединяются через перемычки, а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на некоторые </w:t>
      </w:r>
      <w:proofErr w:type="gramStart"/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р</w:t>
      </w:r>
      <w:proofErr w:type="gramEnd"/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/элементы «земля» подается через корпусные выводы кварцевых фильтров, которые необходимо тщательно пропаять. Корпуса кварцевых резонаторов и кварцевого фильтра для исключения фона переменного тока и микрофонного эффекта необходимо соединить с корпусом.</w:t>
      </w:r>
    </w:p>
    <w:p w:rsidR="003F6353" w:rsidRPr="00A021F9" w:rsidRDefault="00D91361" w:rsidP="00D46B9B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  Катушки индуктивности выполняются проводом ПЭЛШО- 0,1-0,16 (ПЭВ-2 - 0,1-0,16) на каркасах  диаметром 5-</w:t>
      </w:r>
      <w:smartTag w:uri="urn:schemas-microsoft-com:office:smarttags" w:element="metricconverter">
        <w:smartTagPr>
          <w:attr w:name="ProductID" w:val="6 мм"/>
        </w:smartTagPr>
        <w:r w:rsidRPr="00A021F9">
          <w:rPr>
            <w:rFonts w:ascii="Times New Roman" w:hAnsi="Times New Roman"/>
            <w:b w:val="0"/>
            <w:bCs/>
            <w:sz w:val="19"/>
            <w:szCs w:val="19"/>
            <w:u w:val="none"/>
          </w:rPr>
          <w:t>6 мм</w:t>
        </w:r>
      </w:smartTag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с </w:t>
      </w:r>
      <w:proofErr w:type="spellStart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подстроечными</w:t>
      </w:r>
      <w:proofErr w:type="spellEnd"/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сердечниками и заключены в экран. Катушки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4,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6 содержат по 28 витков, намотка виток к витку, катушки связи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2,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5,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7 содержат 5-6 витков, поверх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1,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4,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6 ближе к середине и фиксируются клеем БФ-2 (БФ-6). Катушки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3, 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L</w:t>
      </w: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>8 содержат по 25-35</w:t>
      </w:r>
      <w:r w:rsidR="003F6353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витков (подбирается при настройке), намотка виток к витку. </w:t>
      </w:r>
    </w:p>
    <w:p w:rsidR="00D46B9B" w:rsidRPr="00A021F9" w:rsidRDefault="001D29BA" w:rsidP="00D46B9B">
      <w:pPr>
        <w:rPr>
          <w:sz w:val="19"/>
          <w:szCs w:val="19"/>
        </w:rPr>
      </w:pPr>
      <w:r w:rsidRPr="00A021F9">
        <w:rPr>
          <w:bCs/>
          <w:sz w:val="19"/>
          <w:szCs w:val="19"/>
        </w:rPr>
        <w:t>Широкополосные трансформаторы выполняются на ферритовых кольцах К10х6х5 (К10х6х3) 600-1000нн проводом ПЭЛШО-0,28-0,35 (ПЭВ-2 - 0,28-0,35). Трансформаторы Тр</w:t>
      </w:r>
      <w:proofErr w:type="gramStart"/>
      <w:r w:rsidRPr="00A021F9">
        <w:rPr>
          <w:bCs/>
          <w:sz w:val="19"/>
          <w:szCs w:val="19"/>
        </w:rPr>
        <w:t>1</w:t>
      </w:r>
      <w:proofErr w:type="gramEnd"/>
      <w:r w:rsidRPr="00A021F9">
        <w:rPr>
          <w:bCs/>
          <w:sz w:val="19"/>
          <w:szCs w:val="19"/>
        </w:rPr>
        <w:t>, Тр5, Тр6 содержат по 7 витков в три скрученных провода, Тр4 содержит 7 витков в четыре скрученных провода, Тр2, Тр3, Тр7 содержат по 7 витков в два скрученных провода.</w:t>
      </w:r>
      <w:r w:rsidR="00D46B9B" w:rsidRPr="00A021F9">
        <w:rPr>
          <w:bCs/>
          <w:sz w:val="19"/>
          <w:szCs w:val="19"/>
        </w:rPr>
        <w:t xml:space="preserve"> </w:t>
      </w:r>
      <w:r w:rsidR="00D46B9B" w:rsidRPr="00A021F9">
        <w:rPr>
          <w:sz w:val="19"/>
          <w:szCs w:val="19"/>
        </w:rPr>
        <w:t xml:space="preserve">Обращаю внимание на правильное и качественное изготовление широкополосных трансформаторов, особенно соблюдения полярности при соединении обмоток. </w:t>
      </w:r>
    </w:p>
    <w:p w:rsidR="00D46B9B" w:rsidRPr="00D46B9B" w:rsidRDefault="00D46B9B" w:rsidP="00D46B9B">
      <w:pPr>
        <w:pStyle w:val="3"/>
        <w:jc w:val="left"/>
        <w:rPr>
          <w:rFonts w:ascii="Times New Roman" w:hAnsi="Times New Roman"/>
          <w:b w:val="0"/>
          <w:bCs/>
          <w:sz w:val="20"/>
          <w:u w:val="none"/>
        </w:rPr>
      </w:pPr>
      <w:r w:rsidRPr="00D46B9B">
        <w:rPr>
          <w:noProof/>
          <w:u w:val="none"/>
        </w:rPr>
        <w:drawing>
          <wp:inline distT="0" distB="0" distL="0" distR="0" wp14:anchorId="5DE4F912" wp14:editId="34341EE7">
            <wp:extent cx="6152515" cy="19119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C7" w:rsidRPr="00A021F9" w:rsidRDefault="003F6353" w:rsidP="00D46B9B">
      <w:pPr>
        <w:pStyle w:val="3"/>
        <w:jc w:val="left"/>
        <w:rPr>
          <w:rFonts w:ascii="Times New Roman" w:hAnsi="Times New Roman"/>
          <w:b w:val="0"/>
          <w:bCs/>
          <w:sz w:val="19"/>
          <w:szCs w:val="19"/>
          <w:u w:val="none"/>
        </w:rPr>
      </w:pPr>
      <w:r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 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Высокочастотные дроссели - типа ДМ, ДПМ с номинальным током н</w:t>
      </w:r>
      <w:r w:rsidR="00695EF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е менее 0,1А. Разъемы Х</w:t>
      </w:r>
      <w:proofErr w:type="gramStart"/>
      <w:r w:rsidR="00695EF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1</w:t>
      </w:r>
      <w:proofErr w:type="gramEnd"/>
      <w:r w:rsidR="00695EF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, Х2, Х3, Х4 и Х5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однорядные типа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PLS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(ответная часть 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BLS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). Постоянные резисторы типа МЛТ–0,125, МЛТ-</w:t>
      </w:r>
      <w:r w:rsidR="007542D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0,25, подстроечные резисторы – многооборотные 3296</w:t>
      </w:r>
      <w:r w:rsidR="007542D4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>W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, конденсаторы типа К10-</w:t>
      </w:r>
      <w:smartTag w:uri="urn:schemas-microsoft-com:office:smarttags" w:element="metricconverter">
        <w:smartTagPr>
          <w:attr w:name="ProductID" w:val="17, КМ"/>
        </w:smartTagPr>
        <w:r w:rsidR="00440EC7" w:rsidRPr="00A021F9">
          <w:rPr>
            <w:rFonts w:ascii="Times New Roman" w:hAnsi="Times New Roman"/>
            <w:b w:val="0"/>
            <w:bCs/>
            <w:sz w:val="19"/>
            <w:szCs w:val="19"/>
            <w:u w:val="none"/>
          </w:rPr>
          <w:t>17, КМ</w:t>
        </w:r>
      </w:smartTag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или импортный </w:t>
      </w:r>
      <w:r w:rsidR="007542D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аналог К10-17. Реле типа РЭС-49</w:t>
      </w:r>
      <w:r w:rsidR="007542D4" w:rsidRPr="00A021F9">
        <w:rPr>
          <w:rFonts w:ascii="Times New Roman" w:hAnsi="Times New Roman"/>
          <w:b w:val="0"/>
          <w:bCs/>
          <w:sz w:val="19"/>
          <w:szCs w:val="19"/>
          <w:u w:val="none"/>
          <w:lang w:val="en-US"/>
        </w:rPr>
        <w:t xml:space="preserve"> </w:t>
      </w:r>
      <w:r w:rsidR="007542D4" w:rsidRPr="00A021F9">
        <w:rPr>
          <w:rFonts w:ascii="Times New Roman" w:hAnsi="Times New Roman"/>
          <w:b w:val="0"/>
          <w:bCs/>
          <w:sz w:val="19"/>
          <w:szCs w:val="19"/>
          <w:u w:val="none"/>
        </w:rPr>
        <w:t>или</w:t>
      </w:r>
      <w:r w:rsidR="00440EC7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РЭК-23 на рабочее напряжение 18В.</w:t>
      </w:r>
      <w:r w:rsidR="00D46B9B" w:rsidRPr="00A021F9">
        <w:rPr>
          <w:rFonts w:ascii="Times New Roman" w:hAnsi="Times New Roman"/>
          <w:b w:val="0"/>
          <w:bCs/>
          <w:sz w:val="19"/>
          <w:szCs w:val="19"/>
          <w:u w:val="none"/>
        </w:rPr>
        <w:t xml:space="preserve"> </w:t>
      </w:r>
    </w:p>
    <w:p w:rsidR="001E5105" w:rsidRDefault="00596E40" w:rsidP="00D46B9B">
      <w:pPr>
        <w:rPr>
          <w:sz w:val="19"/>
          <w:szCs w:val="19"/>
        </w:rPr>
      </w:pPr>
      <w:r w:rsidRPr="00A021F9">
        <w:rPr>
          <w:sz w:val="19"/>
          <w:szCs w:val="19"/>
        </w:rPr>
        <w:t xml:space="preserve">   </w:t>
      </w:r>
      <w:r w:rsidR="00D46B9B" w:rsidRPr="00A021F9">
        <w:rPr>
          <w:sz w:val="19"/>
          <w:szCs w:val="19"/>
        </w:rPr>
        <w:t xml:space="preserve">После включения источника питания </w:t>
      </w:r>
      <w:r w:rsidRPr="00A021F9">
        <w:rPr>
          <w:sz w:val="19"/>
          <w:szCs w:val="19"/>
        </w:rPr>
        <w:t xml:space="preserve">первым </w:t>
      </w:r>
      <w:r w:rsidR="00D46B9B" w:rsidRPr="00A021F9">
        <w:rPr>
          <w:sz w:val="19"/>
          <w:szCs w:val="19"/>
        </w:rPr>
        <w:t>проверяют узел</w:t>
      </w:r>
      <w:r w:rsidRPr="00A021F9">
        <w:rPr>
          <w:sz w:val="19"/>
          <w:szCs w:val="19"/>
        </w:rPr>
        <w:t xml:space="preserve"> переключения прием – передача, </w:t>
      </w:r>
      <w:r w:rsidR="00D46B9B" w:rsidRPr="00A021F9">
        <w:rPr>
          <w:sz w:val="19"/>
          <w:szCs w:val="19"/>
        </w:rPr>
        <w:t xml:space="preserve">при </w:t>
      </w:r>
      <w:r w:rsidRPr="00A021F9">
        <w:rPr>
          <w:sz w:val="19"/>
          <w:szCs w:val="19"/>
        </w:rPr>
        <w:t xml:space="preserve">включенном </w:t>
      </w:r>
      <w:r w:rsidR="00D46B9B" w:rsidRPr="00A021F9">
        <w:rPr>
          <w:sz w:val="19"/>
          <w:szCs w:val="19"/>
        </w:rPr>
        <w:t xml:space="preserve">режиме </w:t>
      </w:r>
      <w:r w:rsidRPr="00A021F9">
        <w:rPr>
          <w:sz w:val="19"/>
          <w:szCs w:val="19"/>
        </w:rPr>
        <w:t>«</w:t>
      </w:r>
      <w:r w:rsidR="00D46B9B" w:rsidRPr="00A021F9">
        <w:rPr>
          <w:sz w:val="19"/>
          <w:szCs w:val="19"/>
          <w:lang w:val="en-US"/>
        </w:rPr>
        <w:t>RX</w:t>
      </w:r>
      <w:r w:rsidRPr="00A021F9">
        <w:rPr>
          <w:sz w:val="19"/>
          <w:szCs w:val="19"/>
        </w:rPr>
        <w:t>»</w:t>
      </w:r>
      <w:r w:rsidR="00D46B9B" w:rsidRPr="00A021F9">
        <w:rPr>
          <w:sz w:val="19"/>
          <w:szCs w:val="19"/>
        </w:rPr>
        <w:t xml:space="preserve"> на шине </w:t>
      </w:r>
      <w:r w:rsidRPr="00A021F9">
        <w:rPr>
          <w:sz w:val="19"/>
          <w:szCs w:val="19"/>
        </w:rPr>
        <w:t>«</w:t>
      </w:r>
      <w:r w:rsidR="00D46B9B" w:rsidRPr="00A021F9">
        <w:rPr>
          <w:sz w:val="19"/>
          <w:szCs w:val="19"/>
          <w:lang w:val="en-US"/>
        </w:rPr>
        <w:t>TX</w:t>
      </w:r>
      <w:r w:rsidRPr="00A021F9">
        <w:rPr>
          <w:sz w:val="19"/>
          <w:szCs w:val="19"/>
        </w:rPr>
        <w:t>»</w:t>
      </w:r>
      <w:r w:rsidR="00D46B9B" w:rsidRPr="00A021F9">
        <w:rPr>
          <w:sz w:val="19"/>
          <w:szCs w:val="19"/>
        </w:rPr>
        <w:t xml:space="preserve"> напряжение должно быть равно 0 </w:t>
      </w:r>
      <w:proofErr w:type="gramStart"/>
      <w:r w:rsidR="00D46B9B" w:rsidRPr="00A021F9">
        <w:rPr>
          <w:sz w:val="19"/>
          <w:szCs w:val="19"/>
        </w:rPr>
        <w:t>и</w:t>
      </w:r>
      <w:proofErr w:type="gramEnd"/>
      <w:r w:rsidR="00D46B9B" w:rsidRPr="00A021F9">
        <w:rPr>
          <w:sz w:val="19"/>
          <w:szCs w:val="19"/>
        </w:rPr>
        <w:t xml:space="preserve"> на</w:t>
      </w:r>
      <w:r w:rsidRPr="00A021F9">
        <w:rPr>
          <w:sz w:val="19"/>
          <w:szCs w:val="19"/>
        </w:rPr>
        <w:t xml:space="preserve">оборот, </w:t>
      </w:r>
      <w:r w:rsidR="00D46B9B" w:rsidRPr="00A021F9">
        <w:rPr>
          <w:sz w:val="19"/>
          <w:szCs w:val="19"/>
        </w:rPr>
        <w:t xml:space="preserve">в режиме </w:t>
      </w:r>
      <w:r w:rsidRPr="00A021F9">
        <w:rPr>
          <w:sz w:val="19"/>
          <w:szCs w:val="19"/>
        </w:rPr>
        <w:t>«</w:t>
      </w:r>
      <w:r w:rsidR="00D46B9B" w:rsidRPr="00A021F9">
        <w:rPr>
          <w:sz w:val="19"/>
          <w:szCs w:val="19"/>
          <w:lang w:val="en-US"/>
        </w:rPr>
        <w:t>TX</w:t>
      </w:r>
      <w:r w:rsidRPr="00A021F9">
        <w:rPr>
          <w:sz w:val="19"/>
          <w:szCs w:val="19"/>
        </w:rPr>
        <w:t>»</w:t>
      </w:r>
      <w:r w:rsidR="00D46B9B" w:rsidRPr="00A021F9">
        <w:rPr>
          <w:sz w:val="19"/>
          <w:szCs w:val="19"/>
        </w:rPr>
        <w:t xml:space="preserve">, </w:t>
      </w:r>
      <w:r w:rsidRPr="00A021F9">
        <w:rPr>
          <w:sz w:val="19"/>
          <w:szCs w:val="19"/>
        </w:rPr>
        <w:t>на шине «</w:t>
      </w:r>
      <w:r w:rsidR="00D46B9B" w:rsidRPr="00A021F9">
        <w:rPr>
          <w:sz w:val="19"/>
          <w:szCs w:val="19"/>
          <w:lang w:val="en-US"/>
        </w:rPr>
        <w:t>RX</w:t>
      </w:r>
      <w:r w:rsidRPr="00A021F9">
        <w:rPr>
          <w:sz w:val="19"/>
          <w:szCs w:val="19"/>
        </w:rPr>
        <w:t>» напряжение должно быть равно 0</w:t>
      </w:r>
      <w:r w:rsidR="00D46B9B" w:rsidRPr="00A021F9">
        <w:rPr>
          <w:sz w:val="19"/>
          <w:szCs w:val="19"/>
        </w:rPr>
        <w:t xml:space="preserve">. </w:t>
      </w:r>
      <w:r w:rsidRPr="00A021F9">
        <w:rPr>
          <w:sz w:val="19"/>
          <w:szCs w:val="19"/>
        </w:rPr>
        <w:t>Далее с</w:t>
      </w:r>
      <w:r w:rsidR="00D46B9B" w:rsidRPr="00A021F9">
        <w:rPr>
          <w:sz w:val="19"/>
          <w:szCs w:val="19"/>
        </w:rPr>
        <w:t xml:space="preserve"> помощью генератора НЧ и осциллографа проверяют прохождение неискаженного сигнала (1000 Гц) в</w:t>
      </w:r>
      <w:r w:rsidRPr="00A021F9">
        <w:rPr>
          <w:sz w:val="19"/>
          <w:szCs w:val="19"/>
        </w:rPr>
        <w:t xml:space="preserve"> каскадах тракта НЧ трансивера, а </w:t>
      </w:r>
      <w:r w:rsidR="00D46B9B" w:rsidRPr="00A021F9">
        <w:rPr>
          <w:sz w:val="19"/>
          <w:szCs w:val="19"/>
        </w:rPr>
        <w:t xml:space="preserve">с помощью </w:t>
      </w:r>
      <w:r w:rsidRPr="00A021F9">
        <w:rPr>
          <w:sz w:val="19"/>
          <w:szCs w:val="19"/>
        </w:rPr>
        <w:t xml:space="preserve">ВЧ </w:t>
      </w:r>
      <w:r w:rsidR="00D46B9B" w:rsidRPr="00A021F9">
        <w:rPr>
          <w:sz w:val="19"/>
          <w:szCs w:val="19"/>
        </w:rPr>
        <w:t>генератора и вольтметра настр</w:t>
      </w:r>
      <w:r w:rsidRPr="00A021F9">
        <w:rPr>
          <w:sz w:val="19"/>
          <w:szCs w:val="19"/>
        </w:rPr>
        <w:t>аивают в резонанс контура ПЧ. Чаще всего нюансы в запуске основной платы возникают в правильности включения в схему трансформатора ТР</w:t>
      </w:r>
      <w:proofErr w:type="gramStart"/>
      <w:r w:rsidRPr="00A021F9">
        <w:rPr>
          <w:sz w:val="19"/>
          <w:szCs w:val="19"/>
        </w:rPr>
        <w:t>4</w:t>
      </w:r>
      <w:proofErr w:type="gramEnd"/>
      <w:r w:rsidRPr="00A021F9">
        <w:rPr>
          <w:sz w:val="19"/>
          <w:szCs w:val="19"/>
        </w:rPr>
        <w:t>. Это несложно проверить, если при отключении вывода 1 или 3 трансформатора ТР</w:t>
      </w:r>
      <w:proofErr w:type="gramStart"/>
      <w:r w:rsidRPr="00A021F9">
        <w:rPr>
          <w:sz w:val="19"/>
          <w:szCs w:val="19"/>
        </w:rPr>
        <w:t>4</w:t>
      </w:r>
      <w:proofErr w:type="gramEnd"/>
      <w:r w:rsidRPr="00A021F9">
        <w:rPr>
          <w:sz w:val="19"/>
          <w:szCs w:val="19"/>
        </w:rPr>
        <w:t xml:space="preserve"> от резисторов </w:t>
      </w:r>
      <w:r w:rsidRPr="00A021F9">
        <w:rPr>
          <w:sz w:val="19"/>
          <w:szCs w:val="19"/>
          <w:lang w:val="en-US"/>
        </w:rPr>
        <w:t>R</w:t>
      </w:r>
      <w:r w:rsidRPr="00A021F9">
        <w:rPr>
          <w:sz w:val="19"/>
          <w:szCs w:val="19"/>
        </w:rPr>
        <w:t xml:space="preserve">7 или </w:t>
      </w:r>
      <w:r w:rsidRPr="00A021F9">
        <w:rPr>
          <w:sz w:val="19"/>
          <w:szCs w:val="19"/>
          <w:lang w:val="en-US"/>
        </w:rPr>
        <w:t>R</w:t>
      </w:r>
      <w:r w:rsidRPr="00A021F9">
        <w:rPr>
          <w:sz w:val="19"/>
          <w:szCs w:val="19"/>
        </w:rPr>
        <w:t>8 уровень сигнала на выходе основной платы уменьшается, то ТР4 включен правильно, если увеличивается - то необходимо поменять местами выводы 1 и 2 или 3 и 4.</w:t>
      </w:r>
      <w:r w:rsidR="00D46B9B" w:rsidRPr="00A021F9">
        <w:rPr>
          <w:sz w:val="19"/>
          <w:szCs w:val="19"/>
        </w:rPr>
        <w:t xml:space="preserve">   </w:t>
      </w:r>
    </w:p>
    <w:p w:rsidR="00F6270A" w:rsidRDefault="00F6270A" w:rsidP="00D46B9B">
      <w:pPr>
        <w:rPr>
          <w:sz w:val="19"/>
          <w:szCs w:val="19"/>
        </w:rPr>
      </w:pPr>
    </w:p>
    <w:p w:rsidR="00F6270A" w:rsidRDefault="00F6270A" w:rsidP="00D46B9B">
      <w:pPr>
        <w:rPr>
          <w:sz w:val="19"/>
          <w:szCs w:val="19"/>
        </w:rPr>
      </w:pPr>
    </w:p>
    <w:p w:rsidR="00F6270A" w:rsidRDefault="00F6270A" w:rsidP="00D46B9B">
      <w:pPr>
        <w:rPr>
          <w:sz w:val="19"/>
          <w:szCs w:val="19"/>
        </w:rPr>
      </w:pPr>
    </w:p>
    <w:p w:rsidR="00F6270A" w:rsidRDefault="00F6270A" w:rsidP="00D46B9B">
      <w:pPr>
        <w:rPr>
          <w:sz w:val="19"/>
          <w:szCs w:val="19"/>
        </w:rPr>
      </w:pPr>
    </w:p>
    <w:p w:rsidR="00F6270A" w:rsidRPr="00A021F9" w:rsidRDefault="00F6270A" w:rsidP="00D46B9B">
      <w:pPr>
        <w:rPr>
          <w:sz w:val="19"/>
          <w:szCs w:val="19"/>
        </w:rPr>
      </w:pPr>
      <w:r>
        <w:rPr>
          <w:noProof/>
        </w:rPr>
        <w:drawing>
          <wp:inline distT="0" distB="0" distL="0" distR="0" wp14:anchorId="6FFC660C" wp14:editId="1018AA03">
            <wp:extent cx="6439056" cy="1632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1240" cy="1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05" w:rsidRDefault="001E5105" w:rsidP="00A021F9">
      <w:pPr>
        <w:jc w:val="center"/>
        <w:rPr>
          <w:sz w:val="20"/>
          <w:szCs w:val="20"/>
        </w:rPr>
      </w:pPr>
    </w:p>
    <w:p w:rsidR="001E5105" w:rsidRDefault="00C56FEB" w:rsidP="00C56FE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C3FD88F" wp14:editId="58639F45">
            <wp:extent cx="9917514" cy="6186838"/>
            <wp:effectExtent l="0" t="1588" r="6033" b="603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4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96" cy="618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05" w:rsidRPr="00D63477" w:rsidRDefault="001E5105" w:rsidP="00D63477">
      <w:pPr>
        <w:jc w:val="center"/>
        <w:rPr>
          <w:b/>
          <w:sz w:val="28"/>
          <w:szCs w:val="28"/>
        </w:rPr>
      </w:pPr>
      <w:r w:rsidRPr="00D63477">
        <w:rPr>
          <w:b/>
          <w:sz w:val="28"/>
          <w:szCs w:val="28"/>
        </w:rPr>
        <w:lastRenderedPageBreak/>
        <w:t>Монтаж:</w:t>
      </w:r>
    </w:p>
    <w:p w:rsidR="00D63477" w:rsidRPr="0025011B" w:rsidRDefault="00D63477" w:rsidP="00D46B9B">
      <w:pPr>
        <w:rPr>
          <w:b/>
          <w:sz w:val="20"/>
          <w:szCs w:val="20"/>
        </w:rPr>
      </w:pPr>
    </w:p>
    <w:p w:rsidR="00F77FD6" w:rsidRDefault="00C56FEB" w:rsidP="001E5105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4ED1A38" wp14:editId="0D682084">
            <wp:extent cx="8873738" cy="4061826"/>
            <wp:effectExtent l="571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9335" cy="40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77" w:rsidRDefault="00D63477" w:rsidP="001E5105">
      <w:pPr>
        <w:jc w:val="center"/>
        <w:rPr>
          <w:sz w:val="20"/>
          <w:szCs w:val="20"/>
        </w:rPr>
      </w:pPr>
    </w:p>
    <w:p w:rsidR="00D63477" w:rsidRDefault="00D63477" w:rsidP="001E5105">
      <w:pPr>
        <w:jc w:val="center"/>
        <w:rPr>
          <w:sz w:val="20"/>
          <w:szCs w:val="20"/>
        </w:rPr>
      </w:pPr>
    </w:p>
    <w:p w:rsidR="00D63477" w:rsidRDefault="00D63477" w:rsidP="004E598F">
      <w:pPr>
        <w:rPr>
          <w:b/>
          <w:sz w:val="28"/>
          <w:szCs w:val="28"/>
        </w:rPr>
      </w:pPr>
    </w:p>
    <w:p w:rsidR="00C56FEB" w:rsidRPr="00C56FEB" w:rsidRDefault="00C56FEB" w:rsidP="004E598F">
      <w:pPr>
        <w:rPr>
          <w:b/>
          <w:sz w:val="28"/>
          <w:szCs w:val="28"/>
        </w:rPr>
      </w:pPr>
    </w:p>
    <w:p w:rsidR="00D63477" w:rsidRPr="00D63477" w:rsidRDefault="00D63477" w:rsidP="001E5105">
      <w:pPr>
        <w:jc w:val="center"/>
        <w:rPr>
          <w:b/>
          <w:sz w:val="28"/>
          <w:szCs w:val="28"/>
        </w:rPr>
      </w:pPr>
      <w:r w:rsidRPr="00D63477">
        <w:rPr>
          <w:b/>
          <w:sz w:val="28"/>
          <w:szCs w:val="28"/>
        </w:rPr>
        <w:t>Схема подключения основной платы.</w:t>
      </w:r>
    </w:p>
    <w:p w:rsidR="00D63477" w:rsidRDefault="00D63477" w:rsidP="001E5105">
      <w:pPr>
        <w:jc w:val="center"/>
        <w:rPr>
          <w:sz w:val="20"/>
          <w:szCs w:val="20"/>
        </w:rPr>
      </w:pPr>
    </w:p>
    <w:p w:rsidR="0037525E" w:rsidRPr="004E598F" w:rsidRDefault="00D63477" w:rsidP="004E598F">
      <w:pPr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4A96D4BF" wp14:editId="176C82B3">
            <wp:extent cx="6633904" cy="346587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6834" cy="34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77" w:rsidRDefault="00D63477" w:rsidP="001E5105">
      <w:pPr>
        <w:jc w:val="center"/>
        <w:rPr>
          <w:sz w:val="20"/>
          <w:szCs w:val="20"/>
        </w:rPr>
      </w:pPr>
    </w:p>
    <w:p w:rsidR="005B5323" w:rsidRPr="009E5B58" w:rsidRDefault="005B5323" w:rsidP="001E5105">
      <w:pPr>
        <w:jc w:val="center"/>
        <w:rPr>
          <w:sz w:val="12"/>
          <w:szCs w:val="12"/>
        </w:rPr>
      </w:pPr>
    </w:p>
    <w:p w:rsidR="005B5323" w:rsidRPr="009E5B58" w:rsidRDefault="005B5323" w:rsidP="001E5105">
      <w:pPr>
        <w:jc w:val="center"/>
        <w:rPr>
          <w:sz w:val="12"/>
          <w:szCs w:val="12"/>
        </w:rPr>
      </w:pPr>
    </w:p>
    <w:p w:rsidR="004D71C0" w:rsidRDefault="004D71C0" w:rsidP="001E5105">
      <w:pPr>
        <w:jc w:val="center"/>
        <w:rPr>
          <w:sz w:val="12"/>
          <w:szCs w:val="12"/>
        </w:rPr>
      </w:pPr>
    </w:p>
    <w:p w:rsidR="009E5B58" w:rsidRDefault="009E5B58" w:rsidP="001E5105">
      <w:pPr>
        <w:jc w:val="center"/>
        <w:rPr>
          <w:sz w:val="12"/>
          <w:szCs w:val="12"/>
        </w:rPr>
      </w:pPr>
    </w:p>
    <w:p w:rsidR="009E5B58" w:rsidRDefault="009E5B58" w:rsidP="001E5105">
      <w:pPr>
        <w:jc w:val="center"/>
        <w:rPr>
          <w:sz w:val="12"/>
          <w:szCs w:val="12"/>
        </w:rPr>
      </w:pPr>
    </w:p>
    <w:p w:rsidR="009E5B58" w:rsidRDefault="009E5B58" w:rsidP="001E5105">
      <w:pPr>
        <w:jc w:val="center"/>
        <w:rPr>
          <w:sz w:val="12"/>
          <w:szCs w:val="12"/>
        </w:rPr>
      </w:pPr>
    </w:p>
    <w:p w:rsidR="009E5B58" w:rsidRDefault="009E5B58" w:rsidP="001E5105">
      <w:pPr>
        <w:jc w:val="center"/>
        <w:rPr>
          <w:sz w:val="12"/>
          <w:szCs w:val="12"/>
        </w:rPr>
      </w:pPr>
    </w:p>
    <w:p w:rsidR="009E5B58" w:rsidRDefault="009E5B58" w:rsidP="001E5105">
      <w:pPr>
        <w:jc w:val="center"/>
        <w:rPr>
          <w:sz w:val="12"/>
          <w:szCs w:val="12"/>
        </w:rPr>
      </w:pPr>
    </w:p>
    <w:p w:rsidR="009E5B58" w:rsidRPr="009E5B58" w:rsidRDefault="009E5B58" w:rsidP="001E5105">
      <w:pPr>
        <w:jc w:val="center"/>
        <w:rPr>
          <w:sz w:val="12"/>
          <w:szCs w:val="12"/>
        </w:rPr>
      </w:pPr>
    </w:p>
    <w:p w:rsidR="004D71C0" w:rsidRPr="009E5B58" w:rsidRDefault="004D71C0" w:rsidP="001E5105">
      <w:pPr>
        <w:jc w:val="center"/>
        <w:rPr>
          <w:sz w:val="12"/>
          <w:szCs w:val="12"/>
        </w:rPr>
      </w:pPr>
    </w:p>
    <w:p w:rsidR="00D63477" w:rsidRDefault="00D63477" w:rsidP="001E5105">
      <w:pPr>
        <w:jc w:val="center"/>
        <w:rPr>
          <w:sz w:val="16"/>
          <w:szCs w:val="16"/>
        </w:rPr>
      </w:pPr>
      <w:bookmarkStart w:id="0" w:name="_GoBack"/>
      <w:bookmarkEnd w:id="0"/>
    </w:p>
    <w:p w:rsidR="009B09BA" w:rsidRDefault="009B09BA" w:rsidP="001E5105">
      <w:pPr>
        <w:jc w:val="center"/>
        <w:rPr>
          <w:sz w:val="16"/>
          <w:szCs w:val="16"/>
        </w:rPr>
      </w:pPr>
    </w:p>
    <w:p w:rsidR="009B09BA" w:rsidRDefault="009B09BA" w:rsidP="001E5105">
      <w:pPr>
        <w:jc w:val="center"/>
        <w:rPr>
          <w:sz w:val="16"/>
          <w:szCs w:val="16"/>
        </w:rPr>
      </w:pPr>
    </w:p>
    <w:p w:rsidR="009B09BA" w:rsidRPr="005B5323" w:rsidRDefault="009B09BA" w:rsidP="001E5105">
      <w:pPr>
        <w:jc w:val="center"/>
        <w:rPr>
          <w:sz w:val="16"/>
          <w:szCs w:val="16"/>
        </w:rPr>
      </w:pPr>
    </w:p>
    <w:p w:rsidR="0037525E" w:rsidRDefault="0037525E" w:rsidP="001E5105">
      <w:pPr>
        <w:jc w:val="center"/>
        <w:rPr>
          <w:sz w:val="20"/>
          <w:szCs w:val="20"/>
        </w:rPr>
      </w:pPr>
    </w:p>
    <w:p w:rsidR="00470499" w:rsidRDefault="009B09BA" w:rsidP="001E510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459195" cy="4758196"/>
            <wp:effectExtent l="254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152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9265" cy="47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499" w:rsidSect="00440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A3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7206CD8"/>
    <w:multiLevelType w:val="hybridMultilevel"/>
    <w:tmpl w:val="CCB0268C"/>
    <w:lvl w:ilvl="0" w:tplc="B51EB380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C7"/>
    <w:rsid w:val="001D29BA"/>
    <w:rsid w:val="001E5105"/>
    <w:rsid w:val="00222E35"/>
    <w:rsid w:val="0025011B"/>
    <w:rsid w:val="002B3994"/>
    <w:rsid w:val="003273FC"/>
    <w:rsid w:val="0034718F"/>
    <w:rsid w:val="00370A93"/>
    <w:rsid w:val="0037525E"/>
    <w:rsid w:val="003F2826"/>
    <w:rsid w:val="003F6353"/>
    <w:rsid w:val="0041671D"/>
    <w:rsid w:val="00440EC7"/>
    <w:rsid w:val="00465461"/>
    <w:rsid w:val="00470499"/>
    <w:rsid w:val="004D71C0"/>
    <w:rsid w:val="004E598F"/>
    <w:rsid w:val="005020B0"/>
    <w:rsid w:val="005161F8"/>
    <w:rsid w:val="00596E40"/>
    <w:rsid w:val="005B5323"/>
    <w:rsid w:val="00685AFA"/>
    <w:rsid w:val="00695EF4"/>
    <w:rsid w:val="006F2546"/>
    <w:rsid w:val="00744566"/>
    <w:rsid w:val="007542D4"/>
    <w:rsid w:val="0076494C"/>
    <w:rsid w:val="00807BCC"/>
    <w:rsid w:val="008275DB"/>
    <w:rsid w:val="008A319C"/>
    <w:rsid w:val="009B09BA"/>
    <w:rsid w:val="009E5B58"/>
    <w:rsid w:val="00A021F9"/>
    <w:rsid w:val="00AD721B"/>
    <w:rsid w:val="00C07C20"/>
    <w:rsid w:val="00C56FEB"/>
    <w:rsid w:val="00C6346E"/>
    <w:rsid w:val="00C64E12"/>
    <w:rsid w:val="00D46B9B"/>
    <w:rsid w:val="00D50232"/>
    <w:rsid w:val="00D63477"/>
    <w:rsid w:val="00D91361"/>
    <w:rsid w:val="00E876CF"/>
    <w:rsid w:val="00EB69B5"/>
    <w:rsid w:val="00EC1D38"/>
    <w:rsid w:val="00F3673D"/>
    <w:rsid w:val="00F6270A"/>
    <w:rsid w:val="00F7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440EC7"/>
    <w:pPr>
      <w:jc w:val="center"/>
    </w:pPr>
    <w:rPr>
      <w:rFonts w:ascii="Times New Roman CYR" w:hAnsi="Times New Roman CYR"/>
      <w:b/>
      <w:kern w:val="28"/>
      <w:szCs w:val="20"/>
      <w:u w:val="single"/>
    </w:rPr>
  </w:style>
  <w:style w:type="character" w:customStyle="1" w:styleId="30">
    <w:name w:val="Основной текст 3 Знак"/>
    <w:basedOn w:val="a0"/>
    <w:link w:val="3"/>
    <w:rsid w:val="00440EC7"/>
    <w:rPr>
      <w:rFonts w:ascii="Times New Roman CYR" w:eastAsia="Times New Roman" w:hAnsi="Times New Roman CYR" w:cs="Times New Roman"/>
      <w:b/>
      <w:kern w:val="28"/>
      <w:sz w:val="24"/>
      <w:szCs w:val="20"/>
      <w:u w:val="single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440EC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40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6494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6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49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9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440EC7"/>
    <w:pPr>
      <w:jc w:val="center"/>
    </w:pPr>
    <w:rPr>
      <w:rFonts w:ascii="Times New Roman CYR" w:hAnsi="Times New Roman CYR"/>
      <w:b/>
      <w:kern w:val="28"/>
      <w:szCs w:val="20"/>
      <w:u w:val="single"/>
    </w:rPr>
  </w:style>
  <w:style w:type="character" w:customStyle="1" w:styleId="30">
    <w:name w:val="Основной текст 3 Знак"/>
    <w:basedOn w:val="a0"/>
    <w:link w:val="3"/>
    <w:rsid w:val="00440EC7"/>
    <w:rPr>
      <w:rFonts w:ascii="Times New Roman CYR" w:eastAsia="Times New Roman" w:hAnsi="Times New Roman CYR" w:cs="Times New Roman"/>
      <w:b/>
      <w:kern w:val="28"/>
      <w:sz w:val="24"/>
      <w:szCs w:val="20"/>
      <w:u w:val="single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440EC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40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76494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6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49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9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0B1FA-8DD1-4024-8191-E989D0AAC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ostichek</cp:lastModifiedBy>
  <cp:revision>2</cp:revision>
  <cp:lastPrinted>2016-07-09T10:24:00Z</cp:lastPrinted>
  <dcterms:created xsi:type="dcterms:W3CDTF">2016-12-19T08:53:00Z</dcterms:created>
  <dcterms:modified xsi:type="dcterms:W3CDTF">2016-12-19T08:53:00Z</dcterms:modified>
</cp:coreProperties>
</file>